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2CF5" w:rsidRPr="00EC2CF5" w:rsidRDefault="00EC2CF5" w:rsidP="00EC2CF5">
      <w:pPr>
        <w:spacing w:after="0" w:line="240" w:lineRule="auto"/>
        <w:jc w:val="right"/>
        <w:rPr>
          <w:rFonts w:ascii="Times New Roman" w:eastAsia="Segoe UI" w:hAnsi="Times New Roman"/>
          <w:color w:val="00000A"/>
          <w:sz w:val="24"/>
          <w:szCs w:val="24"/>
        </w:rPr>
      </w:pPr>
      <w:r>
        <w:rPr>
          <w:rFonts w:ascii="Times New Roman" w:eastAsia="Segoe UI" w:hAnsi="Times New Roman"/>
          <w:color w:val="00000A"/>
          <w:sz w:val="24"/>
          <w:szCs w:val="24"/>
        </w:rPr>
        <w:t>Приложение № 3</w:t>
      </w:r>
    </w:p>
    <w:p w:rsidR="00EC2CF5" w:rsidRPr="00EC2CF5" w:rsidRDefault="00EC2CF5" w:rsidP="00EC2CF5">
      <w:pPr>
        <w:spacing w:after="0" w:line="240" w:lineRule="auto"/>
        <w:jc w:val="right"/>
        <w:rPr>
          <w:rFonts w:ascii="Times New Roman" w:eastAsia="Segoe UI" w:hAnsi="Times New Roman"/>
          <w:bCs/>
          <w:color w:val="00000A"/>
          <w:sz w:val="24"/>
          <w:szCs w:val="24"/>
        </w:rPr>
      </w:pPr>
      <w:r w:rsidRPr="00EC2CF5">
        <w:rPr>
          <w:rFonts w:ascii="Times New Roman" w:eastAsia="Segoe UI" w:hAnsi="Times New Roman"/>
          <w:bCs/>
          <w:color w:val="00000A"/>
          <w:sz w:val="24"/>
          <w:szCs w:val="24"/>
        </w:rPr>
        <w:t>к Информационному письму</w:t>
      </w:r>
    </w:p>
    <w:p w:rsidR="00EC2CF5" w:rsidRDefault="00EC2CF5" w:rsidP="00EC2CF5">
      <w:pPr>
        <w:spacing w:after="0" w:line="240" w:lineRule="auto"/>
        <w:jc w:val="right"/>
        <w:rPr>
          <w:rFonts w:ascii="Times New Roman" w:eastAsia="Segoe UI" w:hAnsi="Times New Roman"/>
          <w:color w:val="00000A"/>
          <w:sz w:val="24"/>
          <w:szCs w:val="24"/>
        </w:rPr>
      </w:pPr>
    </w:p>
    <w:p w:rsidR="003D1A91" w:rsidRDefault="00EC2CF5" w:rsidP="00310610">
      <w:pPr>
        <w:spacing w:after="0" w:line="240" w:lineRule="auto"/>
        <w:jc w:val="center"/>
        <w:rPr>
          <w:rFonts w:ascii="Times New Roman" w:eastAsia="Segoe UI" w:hAnsi="Times New Roman"/>
          <w:color w:val="00000A"/>
          <w:sz w:val="24"/>
          <w:szCs w:val="24"/>
        </w:rPr>
      </w:pPr>
      <w:r>
        <w:rPr>
          <w:rFonts w:ascii="Times New Roman" w:eastAsia="Segoe UI" w:hAnsi="Times New Roman"/>
          <w:color w:val="00000A"/>
          <w:sz w:val="24"/>
          <w:szCs w:val="24"/>
        </w:rPr>
        <w:t>Международная научно-практическая конференция</w:t>
      </w:r>
    </w:p>
    <w:p w:rsidR="00EC2CF5" w:rsidRDefault="00EC2CF5" w:rsidP="00310610">
      <w:pPr>
        <w:spacing w:after="0" w:line="240" w:lineRule="auto"/>
        <w:jc w:val="center"/>
        <w:rPr>
          <w:rFonts w:ascii="Times New Roman" w:eastAsia="Segoe UI" w:hAnsi="Times New Roman"/>
          <w:color w:val="00000A"/>
          <w:sz w:val="24"/>
          <w:szCs w:val="24"/>
        </w:rPr>
      </w:pPr>
    </w:p>
    <w:p w:rsidR="003D1A91" w:rsidRDefault="00EC2CF5" w:rsidP="00310610">
      <w:pPr>
        <w:spacing w:after="0" w:line="240" w:lineRule="auto"/>
        <w:jc w:val="center"/>
        <w:rPr>
          <w:rFonts w:ascii="Times New Roman" w:eastAsia="Segoe UI" w:hAnsi="Times New Roman"/>
          <w:b/>
          <w:color w:val="00000A"/>
          <w:sz w:val="24"/>
          <w:szCs w:val="24"/>
        </w:rPr>
      </w:pPr>
      <w:r>
        <w:rPr>
          <w:rFonts w:ascii="Times New Roman" w:eastAsia="Segoe UI" w:hAnsi="Times New Roman"/>
          <w:b/>
          <w:color w:val="00000A"/>
          <w:sz w:val="24"/>
          <w:szCs w:val="24"/>
        </w:rPr>
        <w:t xml:space="preserve">НЮРНБЕРГСКИЙ </w:t>
      </w:r>
      <w:r w:rsidR="007A3817">
        <w:rPr>
          <w:rFonts w:ascii="Times New Roman" w:eastAsia="Segoe UI" w:hAnsi="Times New Roman"/>
          <w:b/>
          <w:color w:val="00000A"/>
          <w:sz w:val="24"/>
          <w:szCs w:val="24"/>
        </w:rPr>
        <w:t>ПРОЦЕ</w:t>
      </w:r>
      <w:bookmarkStart w:id="0" w:name="_GoBack"/>
      <w:bookmarkEnd w:id="0"/>
      <w:r w:rsidR="007A3817">
        <w:rPr>
          <w:rFonts w:ascii="Times New Roman" w:eastAsia="Segoe UI" w:hAnsi="Times New Roman"/>
          <w:b/>
          <w:color w:val="00000A"/>
          <w:sz w:val="24"/>
          <w:szCs w:val="24"/>
        </w:rPr>
        <w:t xml:space="preserve">СС: </w:t>
      </w:r>
      <w:r>
        <w:rPr>
          <w:rFonts w:ascii="Times New Roman" w:eastAsia="Segoe UI" w:hAnsi="Times New Roman"/>
          <w:b/>
          <w:color w:val="00000A"/>
          <w:sz w:val="24"/>
          <w:szCs w:val="24"/>
        </w:rPr>
        <w:t>ИСТОРИЯ И ПРЕДОСТЕРЕЖЕНИЕ</w:t>
      </w:r>
    </w:p>
    <w:p w:rsidR="003D1A91" w:rsidRDefault="00EC2CF5" w:rsidP="00310610">
      <w:pPr>
        <w:tabs>
          <w:tab w:val="left" w:pos="366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Секция</w:t>
      </w:r>
    </w:p>
    <w:p w:rsidR="003D1A91" w:rsidRDefault="00EC2CF5" w:rsidP="00310610">
      <w:pPr>
        <w:tabs>
          <w:tab w:val="left" w:pos="366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____________________________________(название вуза)</w:t>
      </w:r>
    </w:p>
    <w:p w:rsidR="003D1A91" w:rsidRDefault="003D1A91" w:rsidP="00310610">
      <w:pPr>
        <w:tabs>
          <w:tab w:val="left" w:pos="3660"/>
        </w:tabs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3D1A91" w:rsidRDefault="003D1A91" w:rsidP="00310610">
      <w:pPr>
        <w:tabs>
          <w:tab w:val="left" w:pos="3660"/>
        </w:tabs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3D1A91" w:rsidRDefault="00EC2CF5" w:rsidP="00310610">
      <w:pPr>
        <w:tabs>
          <w:tab w:val="left" w:pos="3660"/>
        </w:tabs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_________________________________________________________________________(</w:t>
      </w:r>
      <w:r>
        <w:rPr>
          <w:rFonts w:ascii="Times New Roman" w:hAnsi="Times New Roman" w:cs="Times New Roman"/>
          <w:sz w:val="24"/>
          <w:szCs w:val="24"/>
        </w:rPr>
        <w:t>тема секции)</w:t>
      </w:r>
    </w:p>
    <w:p w:rsidR="003D1A91" w:rsidRDefault="003D1A91" w:rsidP="00310610">
      <w:pPr>
        <w:tabs>
          <w:tab w:val="left" w:pos="3660"/>
        </w:tabs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3D1A91" w:rsidRDefault="003D1A91" w:rsidP="00310610">
      <w:pPr>
        <w:tabs>
          <w:tab w:val="left" w:pos="366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Y="54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4"/>
        <w:gridCol w:w="2531"/>
        <w:gridCol w:w="6366"/>
      </w:tblGrid>
      <w:tr w:rsidR="003D1A91">
        <w:tc>
          <w:tcPr>
            <w:tcW w:w="392" w:type="dxa"/>
            <w:vAlign w:val="center"/>
          </w:tcPr>
          <w:p w:rsidR="003D1A91" w:rsidRDefault="00EC2C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№№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пп</w:t>
            </w:r>
            <w:proofErr w:type="spellEnd"/>
          </w:p>
        </w:tc>
        <w:tc>
          <w:tcPr>
            <w:tcW w:w="2551" w:type="dxa"/>
            <w:vAlign w:val="center"/>
          </w:tcPr>
          <w:p w:rsidR="003D1A91" w:rsidRDefault="00EC2C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Наименование</w:t>
            </w:r>
          </w:p>
        </w:tc>
        <w:tc>
          <w:tcPr>
            <w:tcW w:w="6628" w:type="dxa"/>
            <w:vAlign w:val="center"/>
          </w:tcPr>
          <w:p w:rsidR="003D1A91" w:rsidRDefault="00EC2C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Данные по секции</w:t>
            </w:r>
          </w:p>
        </w:tc>
      </w:tr>
      <w:tr w:rsidR="003D1A91">
        <w:trPr>
          <w:trHeight w:val="384"/>
        </w:trPr>
        <w:tc>
          <w:tcPr>
            <w:tcW w:w="392" w:type="dxa"/>
          </w:tcPr>
          <w:p w:rsidR="003D1A91" w:rsidRDefault="00EC2C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1.</w:t>
            </w:r>
          </w:p>
        </w:tc>
        <w:tc>
          <w:tcPr>
            <w:tcW w:w="2551" w:type="dxa"/>
          </w:tcPr>
          <w:p w:rsidR="003D1A91" w:rsidRDefault="00EC2C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Организация </w:t>
            </w:r>
          </w:p>
          <w:p w:rsidR="003D1A91" w:rsidRDefault="00EC2C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(полное наименование)</w:t>
            </w:r>
          </w:p>
          <w:p w:rsidR="003D1A91" w:rsidRDefault="00EC2C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6628" w:type="dxa"/>
          </w:tcPr>
          <w:p w:rsidR="003D1A91" w:rsidRDefault="00EC2C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3D1A91">
        <w:trPr>
          <w:trHeight w:val="642"/>
        </w:trPr>
        <w:tc>
          <w:tcPr>
            <w:tcW w:w="392" w:type="dxa"/>
          </w:tcPr>
          <w:p w:rsidR="003D1A91" w:rsidRDefault="00EC2C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2.</w:t>
            </w:r>
          </w:p>
        </w:tc>
        <w:tc>
          <w:tcPr>
            <w:tcW w:w="2551" w:type="dxa"/>
          </w:tcPr>
          <w:p w:rsidR="003D1A91" w:rsidRDefault="00EC2C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Дата проведения</w:t>
            </w:r>
          </w:p>
          <w:p w:rsidR="003D1A91" w:rsidRDefault="00EC2C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секции</w:t>
            </w:r>
          </w:p>
        </w:tc>
        <w:tc>
          <w:tcPr>
            <w:tcW w:w="6628" w:type="dxa"/>
          </w:tcPr>
          <w:p w:rsidR="003D1A91" w:rsidRDefault="00EC2C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3D1A91">
        <w:trPr>
          <w:trHeight w:val="1041"/>
        </w:trPr>
        <w:tc>
          <w:tcPr>
            <w:tcW w:w="392" w:type="dxa"/>
          </w:tcPr>
          <w:p w:rsidR="003D1A91" w:rsidRDefault="00EC2C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3.</w:t>
            </w:r>
          </w:p>
        </w:tc>
        <w:tc>
          <w:tcPr>
            <w:tcW w:w="2551" w:type="dxa"/>
          </w:tcPr>
          <w:p w:rsidR="003D1A91" w:rsidRDefault="00EC2C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Ф.И.О.</w:t>
            </w:r>
          </w:p>
          <w:p w:rsidR="003D1A91" w:rsidRDefault="00EC2C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руководителя секции,</w:t>
            </w:r>
          </w:p>
          <w:p w:rsidR="003D1A91" w:rsidRDefault="00EC2C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должность, звания</w:t>
            </w:r>
          </w:p>
          <w:p w:rsidR="003D1A91" w:rsidRDefault="003D1A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3D1A91" w:rsidRDefault="00EC2C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телефон </w:t>
            </w:r>
          </w:p>
          <w:p w:rsidR="003D1A91" w:rsidRDefault="003D1A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3D1A91" w:rsidRDefault="00EC2C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э/ почта</w:t>
            </w:r>
          </w:p>
          <w:p w:rsidR="003D1A91" w:rsidRDefault="003D1A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628" w:type="dxa"/>
          </w:tcPr>
          <w:p w:rsidR="003D1A91" w:rsidRDefault="00EC2C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</w:p>
          <w:p w:rsidR="003D1A91" w:rsidRDefault="003D1A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3D1A91">
        <w:trPr>
          <w:trHeight w:val="977"/>
        </w:trPr>
        <w:tc>
          <w:tcPr>
            <w:tcW w:w="392" w:type="dxa"/>
          </w:tcPr>
          <w:p w:rsidR="003D1A91" w:rsidRDefault="00EC2C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4.</w:t>
            </w:r>
          </w:p>
        </w:tc>
        <w:tc>
          <w:tcPr>
            <w:tcW w:w="2551" w:type="dxa"/>
          </w:tcPr>
          <w:p w:rsidR="003D1A91" w:rsidRDefault="00EC2C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Тема секции</w:t>
            </w:r>
          </w:p>
          <w:p w:rsidR="003D1A91" w:rsidRDefault="00EC2C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3D1A91" w:rsidRDefault="003D1A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628" w:type="dxa"/>
          </w:tcPr>
          <w:p w:rsidR="003D1A91" w:rsidRDefault="00EC2CF5">
            <w:pPr>
              <w:tabs>
                <w:tab w:val="left" w:pos="36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Историческая память и современность: чеченский народ в годы Великой Отечественной войны и в условиях современных вызовов</w:t>
            </w:r>
          </w:p>
        </w:tc>
      </w:tr>
      <w:tr w:rsidR="003D1A91">
        <w:trPr>
          <w:trHeight w:val="809"/>
        </w:trPr>
        <w:tc>
          <w:tcPr>
            <w:tcW w:w="392" w:type="dxa"/>
          </w:tcPr>
          <w:p w:rsidR="003D1A91" w:rsidRDefault="00EC2C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5.</w:t>
            </w:r>
          </w:p>
        </w:tc>
        <w:tc>
          <w:tcPr>
            <w:tcW w:w="2551" w:type="dxa"/>
          </w:tcPr>
          <w:p w:rsidR="003D1A91" w:rsidRDefault="00EC2C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Место проведения секции</w:t>
            </w:r>
          </w:p>
          <w:p w:rsidR="003D1A91" w:rsidRDefault="003D1A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3D1A91" w:rsidRDefault="00EC2C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Место проведения</w:t>
            </w:r>
          </w:p>
          <w:p w:rsidR="003D1A91" w:rsidRDefault="00EC2C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(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возможное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) подсекции, ФИО руководителя подсекции</w:t>
            </w:r>
          </w:p>
        </w:tc>
        <w:tc>
          <w:tcPr>
            <w:tcW w:w="6628" w:type="dxa"/>
          </w:tcPr>
          <w:p w:rsidR="003D1A91" w:rsidRDefault="00EC2C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3D1A91">
        <w:trPr>
          <w:trHeight w:val="953"/>
        </w:trPr>
        <w:tc>
          <w:tcPr>
            <w:tcW w:w="392" w:type="dxa"/>
          </w:tcPr>
          <w:p w:rsidR="003D1A91" w:rsidRDefault="00EC2C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6.</w:t>
            </w:r>
          </w:p>
        </w:tc>
        <w:tc>
          <w:tcPr>
            <w:tcW w:w="2551" w:type="dxa"/>
          </w:tcPr>
          <w:p w:rsidR="003D1A91" w:rsidRDefault="00EC2C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Планируемое кол-во</w:t>
            </w:r>
          </w:p>
          <w:p w:rsidR="003D1A91" w:rsidRDefault="00EC2C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участников, в т.ч.</w:t>
            </w:r>
          </w:p>
          <w:p w:rsidR="003D1A91" w:rsidRDefault="00EC2C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студентов</w:t>
            </w:r>
          </w:p>
        </w:tc>
        <w:tc>
          <w:tcPr>
            <w:tcW w:w="6628" w:type="dxa"/>
          </w:tcPr>
          <w:p w:rsidR="003D1A91" w:rsidRDefault="00EC2CF5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3D1A91">
        <w:trPr>
          <w:trHeight w:val="827"/>
        </w:trPr>
        <w:tc>
          <w:tcPr>
            <w:tcW w:w="392" w:type="dxa"/>
          </w:tcPr>
          <w:p w:rsidR="003D1A91" w:rsidRDefault="00EC2C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7.</w:t>
            </w:r>
          </w:p>
        </w:tc>
        <w:tc>
          <w:tcPr>
            <w:tcW w:w="2551" w:type="dxa"/>
          </w:tcPr>
          <w:p w:rsidR="003D1A91" w:rsidRDefault="00EC2C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Ссылка на ресурс для подключения  в режиме видеоконференции в онлайн  </w:t>
            </w:r>
          </w:p>
        </w:tc>
        <w:tc>
          <w:tcPr>
            <w:tcW w:w="6628" w:type="dxa"/>
          </w:tcPr>
          <w:p w:rsidR="003D1A91" w:rsidRDefault="00EC2C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3D1A91" w:rsidRDefault="003D1A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</w:tbl>
    <w:p w:rsidR="003D1A91" w:rsidRDefault="003D1A91">
      <w:pPr>
        <w:rPr>
          <w:sz w:val="24"/>
          <w:szCs w:val="24"/>
        </w:rPr>
      </w:pPr>
    </w:p>
    <w:p w:rsidR="003D1A91" w:rsidRDefault="003D1A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D1A91" w:rsidRDefault="00EC2CF5" w:rsidP="007C25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Проректор  по научной  деятельности </w:t>
      </w:r>
    </w:p>
    <w:p w:rsidR="003D1A91" w:rsidRDefault="00EC2CF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Список</w:t>
      </w:r>
    </w:p>
    <w:p w:rsidR="003D1A91" w:rsidRDefault="003D1A9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1A91" w:rsidRDefault="00EC2CF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Ведущие частники (докладчики)</w:t>
      </w:r>
      <w:r w:rsidR="0031061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секции, ФИО, учен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тепень, звание, должность, тема доклада):</w:t>
      </w:r>
    </w:p>
    <w:p w:rsidR="003D1A91" w:rsidRDefault="003D1A9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1A91" w:rsidRDefault="00EC2CF5">
      <w:pPr>
        <w:pStyle w:val="aff2"/>
        <w:numPr>
          <w:ilvl w:val="0"/>
          <w:numId w:val="2"/>
        </w:numPr>
        <w:ind w:left="0" w:firstLine="709"/>
        <w:jc w:val="both"/>
        <w:rPr>
          <w:rFonts w:cs="Times New Roman"/>
          <w:sz w:val="24"/>
          <w:szCs w:val="24"/>
        </w:rPr>
      </w:pPr>
      <w:proofErr w:type="spellStart"/>
      <w:r>
        <w:rPr>
          <w:rFonts w:cs="Times New Roman"/>
          <w:b/>
          <w:sz w:val="24"/>
          <w:szCs w:val="24"/>
        </w:rPr>
        <w:t>Гадаев</w:t>
      </w:r>
      <w:proofErr w:type="spellEnd"/>
      <w:r>
        <w:rPr>
          <w:rFonts w:cs="Times New Roman"/>
          <w:b/>
          <w:sz w:val="24"/>
          <w:szCs w:val="24"/>
        </w:rPr>
        <w:t xml:space="preserve"> </w:t>
      </w:r>
      <w:proofErr w:type="spellStart"/>
      <w:r>
        <w:rPr>
          <w:rFonts w:cs="Times New Roman"/>
          <w:b/>
          <w:sz w:val="24"/>
          <w:szCs w:val="24"/>
        </w:rPr>
        <w:t>Ваха</w:t>
      </w:r>
      <w:proofErr w:type="spellEnd"/>
      <w:r>
        <w:rPr>
          <w:rFonts w:cs="Times New Roman"/>
          <w:b/>
          <w:sz w:val="24"/>
          <w:szCs w:val="24"/>
        </w:rPr>
        <w:t xml:space="preserve"> </w:t>
      </w:r>
      <w:proofErr w:type="spellStart"/>
      <w:r>
        <w:rPr>
          <w:rFonts w:cs="Times New Roman"/>
          <w:b/>
          <w:sz w:val="24"/>
          <w:szCs w:val="24"/>
        </w:rPr>
        <w:t>Юнусович</w:t>
      </w:r>
      <w:proofErr w:type="spellEnd"/>
      <w:r>
        <w:rPr>
          <w:rFonts w:cs="Times New Roman"/>
          <w:sz w:val="24"/>
          <w:szCs w:val="24"/>
        </w:rPr>
        <w:t xml:space="preserve">, кандидат философских наук, профессор кафедры философии, политологии и социологии.  </w:t>
      </w:r>
      <w:r>
        <w:rPr>
          <w:rFonts w:cs="Times New Roman"/>
          <w:b/>
          <w:caps/>
          <w:sz w:val="24"/>
          <w:szCs w:val="24"/>
        </w:rPr>
        <w:t>Роль фронтовиков Вов в развитии патриотизма и интернационализма в условиях сталинской депортации.</w:t>
      </w:r>
      <w:r>
        <w:rPr>
          <w:rFonts w:cs="Times New Roman"/>
          <w:b/>
          <w:sz w:val="24"/>
          <w:szCs w:val="24"/>
        </w:rPr>
        <w:t xml:space="preserve">  </w:t>
      </w:r>
    </w:p>
    <w:p w:rsidR="003D1A91" w:rsidRDefault="00EC2CF5">
      <w:pPr>
        <w:pStyle w:val="aff2"/>
        <w:numPr>
          <w:ilvl w:val="0"/>
          <w:numId w:val="2"/>
        </w:numPr>
        <w:ind w:left="0" w:firstLine="709"/>
        <w:jc w:val="both"/>
        <w:rPr>
          <w:rFonts w:cs="Times New Roman"/>
          <w:sz w:val="24"/>
          <w:szCs w:val="24"/>
        </w:rPr>
      </w:pPr>
      <w:proofErr w:type="spellStart"/>
      <w:r>
        <w:rPr>
          <w:rFonts w:cs="Times New Roman"/>
          <w:b/>
          <w:sz w:val="24"/>
          <w:szCs w:val="24"/>
        </w:rPr>
        <w:t>Берсанова</w:t>
      </w:r>
      <w:proofErr w:type="spellEnd"/>
      <w:r>
        <w:rPr>
          <w:rFonts w:cs="Times New Roman"/>
          <w:b/>
          <w:sz w:val="24"/>
          <w:szCs w:val="24"/>
        </w:rPr>
        <w:t xml:space="preserve"> Залпа </w:t>
      </w:r>
      <w:proofErr w:type="spellStart"/>
      <w:r>
        <w:rPr>
          <w:rFonts w:cs="Times New Roman"/>
          <w:b/>
          <w:sz w:val="24"/>
          <w:szCs w:val="24"/>
        </w:rPr>
        <w:t>Хож-Ахмедовна</w:t>
      </w:r>
      <w:proofErr w:type="spellEnd"/>
      <w:r>
        <w:rPr>
          <w:rFonts w:cs="Times New Roman"/>
          <w:b/>
          <w:sz w:val="24"/>
          <w:szCs w:val="24"/>
        </w:rPr>
        <w:t xml:space="preserve">, </w:t>
      </w:r>
      <w:r>
        <w:rPr>
          <w:rFonts w:cs="Times New Roman"/>
          <w:sz w:val="24"/>
          <w:szCs w:val="24"/>
        </w:rPr>
        <w:t xml:space="preserve">кандидат исторический наук, доцент кафедры философии, политологии и социологии. </w:t>
      </w:r>
      <w:r>
        <w:rPr>
          <w:rFonts w:cs="Times New Roman"/>
          <w:b/>
          <w:caps/>
          <w:sz w:val="24"/>
          <w:szCs w:val="24"/>
        </w:rPr>
        <w:t xml:space="preserve">Образ воина-чеченца в произведениях о Великой отечественной войне второй половины </w:t>
      </w:r>
      <w:r>
        <w:rPr>
          <w:rFonts w:cs="Times New Roman"/>
          <w:b/>
          <w:caps/>
          <w:sz w:val="24"/>
          <w:szCs w:val="24"/>
          <w:lang w:val="en-US"/>
        </w:rPr>
        <w:t>XX</w:t>
      </w:r>
      <w:r>
        <w:rPr>
          <w:rFonts w:cs="Times New Roman"/>
          <w:b/>
          <w:caps/>
          <w:sz w:val="24"/>
          <w:szCs w:val="24"/>
        </w:rPr>
        <w:t xml:space="preserve"> века.</w:t>
      </w:r>
    </w:p>
    <w:p w:rsidR="003D1A91" w:rsidRDefault="00EC2CF5">
      <w:pPr>
        <w:pStyle w:val="aff2"/>
        <w:numPr>
          <w:ilvl w:val="0"/>
          <w:numId w:val="2"/>
        </w:numPr>
        <w:ind w:left="0" w:firstLine="709"/>
        <w:jc w:val="both"/>
        <w:rPr>
          <w:rFonts w:cs="Times New Roman"/>
          <w:b/>
          <w:caps/>
          <w:sz w:val="24"/>
          <w:szCs w:val="24"/>
        </w:rPr>
      </w:pPr>
      <w:proofErr w:type="spellStart"/>
      <w:r>
        <w:rPr>
          <w:rFonts w:cs="Times New Roman"/>
          <w:b/>
          <w:caps/>
          <w:sz w:val="24"/>
          <w:szCs w:val="24"/>
        </w:rPr>
        <w:t>В</w:t>
      </w:r>
      <w:r>
        <w:rPr>
          <w:rFonts w:cs="Times New Roman"/>
          <w:b/>
          <w:sz w:val="24"/>
          <w:szCs w:val="24"/>
        </w:rPr>
        <w:t>ангаева</w:t>
      </w:r>
      <w:proofErr w:type="spellEnd"/>
      <w:r>
        <w:rPr>
          <w:rFonts w:cs="Times New Roman"/>
          <w:b/>
          <w:sz w:val="24"/>
          <w:szCs w:val="24"/>
        </w:rPr>
        <w:t xml:space="preserve"> Фатима </w:t>
      </w:r>
      <w:proofErr w:type="spellStart"/>
      <w:r>
        <w:rPr>
          <w:rFonts w:cs="Times New Roman"/>
          <w:b/>
          <w:sz w:val="24"/>
          <w:szCs w:val="24"/>
        </w:rPr>
        <w:t>Магаметовна</w:t>
      </w:r>
      <w:proofErr w:type="spellEnd"/>
      <w:r>
        <w:rPr>
          <w:rFonts w:cs="Times New Roman"/>
          <w:b/>
          <w:sz w:val="24"/>
          <w:szCs w:val="24"/>
        </w:rPr>
        <w:t xml:space="preserve">, </w:t>
      </w:r>
      <w:r>
        <w:rPr>
          <w:rFonts w:cs="Times New Roman"/>
          <w:sz w:val="24"/>
          <w:szCs w:val="24"/>
        </w:rPr>
        <w:t xml:space="preserve">ГБУК «Музей Чеченской Республики», заведующая отделом «Новейшая история ЧР»; </w:t>
      </w:r>
      <w:r>
        <w:rPr>
          <w:rFonts w:cs="Times New Roman"/>
          <w:b/>
          <w:sz w:val="24"/>
          <w:szCs w:val="24"/>
        </w:rPr>
        <w:t xml:space="preserve">Ахмедова </w:t>
      </w:r>
      <w:proofErr w:type="spellStart"/>
      <w:r>
        <w:rPr>
          <w:rFonts w:cs="Times New Roman"/>
          <w:b/>
          <w:sz w:val="24"/>
          <w:szCs w:val="24"/>
        </w:rPr>
        <w:t>Кульсум</w:t>
      </w:r>
      <w:proofErr w:type="spellEnd"/>
      <w:r>
        <w:rPr>
          <w:rFonts w:cs="Times New Roman"/>
          <w:b/>
          <w:sz w:val="24"/>
          <w:szCs w:val="24"/>
        </w:rPr>
        <w:t xml:space="preserve"> </w:t>
      </w:r>
      <w:proofErr w:type="spellStart"/>
      <w:r>
        <w:rPr>
          <w:rFonts w:cs="Times New Roman"/>
          <w:b/>
          <w:sz w:val="24"/>
          <w:szCs w:val="24"/>
        </w:rPr>
        <w:t>Байтаевна</w:t>
      </w:r>
      <w:proofErr w:type="spellEnd"/>
      <w:r>
        <w:rPr>
          <w:rFonts w:cs="Times New Roman"/>
          <w:sz w:val="24"/>
          <w:szCs w:val="24"/>
        </w:rPr>
        <w:t xml:space="preserve">, кандидат политический наук, доцент кафедры философии, политологии и социологии. </w:t>
      </w:r>
      <w:r>
        <w:rPr>
          <w:rFonts w:cs="Times New Roman"/>
          <w:b/>
          <w:caps/>
          <w:sz w:val="24"/>
          <w:szCs w:val="24"/>
        </w:rPr>
        <w:t>Коммеморация и музеификация подвига чеченцев-участников Великой отечественной войны.</w:t>
      </w:r>
    </w:p>
    <w:p w:rsidR="003D1A91" w:rsidRDefault="00EC2CF5">
      <w:pPr>
        <w:pStyle w:val="aff2"/>
        <w:numPr>
          <w:ilvl w:val="0"/>
          <w:numId w:val="2"/>
        </w:numPr>
        <w:ind w:left="0"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Хакимова Малика Руслановна, </w:t>
      </w:r>
      <w:r>
        <w:rPr>
          <w:rFonts w:cs="Times New Roman"/>
          <w:sz w:val="24"/>
          <w:szCs w:val="24"/>
        </w:rPr>
        <w:t xml:space="preserve">студентка 2 курса института филологии, истории и права, профиль «Русский язык и литература»; </w:t>
      </w:r>
      <w:proofErr w:type="spellStart"/>
      <w:r>
        <w:rPr>
          <w:rFonts w:cs="Times New Roman"/>
          <w:sz w:val="24"/>
          <w:szCs w:val="24"/>
        </w:rPr>
        <w:t>Сугаипова</w:t>
      </w:r>
      <w:proofErr w:type="spellEnd"/>
      <w:r>
        <w:rPr>
          <w:rFonts w:cs="Times New Roman"/>
          <w:sz w:val="24"/>
          <w:szCs w:val="24"/>
        </w:rPr>
        <w:t xml:space="preserve"> Элина </w:t>
      </w:r>
      <w:proofErr w:type="spellStart"/>
      <w:r>
        <w:rPr>
          <w:rFonts w:cs="Times New Roman"/>
          <w:sz w:val="24"/>
          <w:szCs w:val="24"/>
        </w:rPr>
        <w:t>Ибрагимовна</w:t>
      </w:r>
      <w:proofErr w:type="spellEnd"/>
      <w:r>
        <w:rPr>
          <w:rFonts w:cs="Times New Roman"/>
          <w:sz w:val="24"/>
          <w:szCs w:val="24"/>
        </w:rPr>
        <w:t xml:space="preserve">, кандидат философских наук, доцент кафедры философии, политологии и социологии. </w:t>
      </w:r>
      <w:r>
        <w:rPr>
          <w:rFonts w:cs="Times New Roman"/>
          <w:b/>
          <w:caps/>
          <w:sz w:val="24"/>
          <w:szCs w:val="24"/>
        </w:rPr>
        <w:t>«Повесть «Брест – орешек огненный» и ее роль в формировании представления о вкладе чечено-ингушского народа в победу над фашизмом».</w:t>
      </w:r>
      <w:r>
        <w:rPr>
          <w:rFonts w:cs="Times New Roman"/>
          <w:b/>
          <w:sz w:val="24"/>
          <w:szCs w:val="24"/>
        </w:rPr>
        <w:t xml:space="preserve">       </w:t>
      </w:r>
    </w:p>
    <w:p w:rsidR="003D1A91" w:rsidRDefault="00EC2CF5">
      <w:pPr>
        <w:pStyle w:val="aff2"/>
        <w:numPr>
          <w:ilvl w:val="0"/>
          <w:numId w:val="2"/>
        </w:numPr>
        <w:ind w:left="0" w:firstLine="709"/>
        <w:jc w:val="both"/>
        <w:rPr>
          <w:rFonts w:cs="Times New Roman"/>
          <w:sz w:val="24"/>
          <w:szCs w:val="24"/>
          <w:lang w:eastAsia="en-US"/>
        </w:rPr>
      </w:pPr>
      <w:proofErr w:type="spellStart"/>
      <w:r>
        <w:rPr>
          <w:rFonts w:cs="Times New Roman"/>
          <w:b/>
          <w:sz w:val="24"/>
          <w:szCs w:val="24"/>
        </w:rPr>
        <w:t>Хачукаев</w:t>
      </w:r>
      <w:proofErr w:type="spellEnd"/>
      <w:r>
        <w:rPr>
          <w:rFonts w:cs="Times New Roman"/>
          <w:b/>
          <w:sz w:val="24"/>
          <w:szCs w:val="24"/>
        </w:rPr>
        <w:t xml:space="preserve"> Ахмед Магомед-</w:t>
      </w:r>
      <w:proofErr w:type="spellStart"/>
      <w:r>
        <w:rPr>
          <w:rFonts w:cs="Times New Roman"/>
          <w:b/>
          <w:sz w:val="24"/>
          <w:szCs w:val="24"/>
        </w:rPr>
        <w:t>Тагирович</w:t>
      </w:r>
      <w:proofErr w:type="spellEnd"/>
      <w:r>
        <w:rPr>
          <w:rFonts w:cs="Times New Roman"/>
          <w:b/>
          <w:sz w:val="24"/>
          <w:szCs w:val="24"/>
        </w:rPr>
        <w:t xml:space="preserve">, </w:t>
      </w:r>
      <w:r>
        <w:rPr>
          <w:rFonts w:cs="Times New Roman"/>
          <w:sz w:val="24"/>
          <w:szCs w:val="24"/>
        </w:rPr>
        <w:t xml:space="preserve">студент 3 курса института филологии, истории и права, профиль «История и Обществознание». </w:t>
      </w:r>
      <w:r>
        <w:rPr>
          <w:rFonts w:cs="Times New Roman"/>
          <w:b/>
          <w:caps/>
          <w:sz w:val="24"/>
          <w:szCs w:val="24"/>
        </w:rPr>
        <w:t>Вклад чеченцев в победу в ВОв на примере подвига Маташа Мазаева</w:t>
      </w:r>
      <w:r>
        <w:rPr>
          <w:rFonts w:cs="Times New Roman"/>
          <w:sz w:val="24"/>
          <w:szCs w:val="24"/>
          <w:lang w:eastAsia="en-US"/>
        </w:rPr>
        <w:t>.</w:t>
      </w:r>
    </w:p>
    <w:p w:rsidR="003D1A91" w:rsidRDefault="00EC2CF5">
      <w:pPr>
        <w:pStyle w:val="aff2"/>
        <w:numPr>
          <w:ilvl w:val="0"/>
          <w:numId w:val="2"/>
        </w:numPr>
        <w:ind w:left="0" w:firstLine="709"/>
        <w:jc w:val="both"/>
        <w:rPr>
          <w:rFonts w:cs="Times New Roman"/>
          <w:sz w:val="24"/>
          <w:szCs w:val="24"/>
          <w:lang w:eastAsia="en-US"/>
        </w:rPr>
      </w:pPr>
      <w:proofErr w:type="spellStart"/>
      <w:r>
        <w:rPr>
          <w:rFonts w:cs="Times New Roman"/>
          <w:b/>
          <w:sz w:val="24"/>
          <w:szCs w:val="24"/>
        </w:rPr>
        <w:t>Муцуева</w:t>
      </w:r>
      <w:proofErr w:type="spellEnd"/>
      <w:r>
        <w:rPr>
          <w:rFonts w:cs="Times New Roman"/>
          <w:b/>
          <w:sz w:val="24"/>
          <w:szCs w:val="24"/>
        </w:rPr>
        <w:t xml:space="preserve"> </w:t>
      </w:r>
      <w:proofErr w:type="spellStart"/>
      <w:r>
        <w:rPr>
          <w:rFonts w:cs="Times New Roman"/>
          <w:b/>
          <w:sz w:val="24"/>
          <w:szCs w:val="24"/>
        </w:rPr>
        <w:t>Жарадат</w:t>
      </w:r>
      <w:proofErr w:type="spellEnd"/>
      <w:r>
        <w:rPr>
          <w:rFonts w:cs="Times New Roman"/>
          <w:b/>
          <w:sz w:val="24"/>
          <w:szCs w:val="24"/>
        </w:rPr>
        <w:t xml:space="preserve"> </w:t>
      </w:r>
      <w:proofErr w:type="spellStart"/>
      <w:r>
        <w:rPr>
          <w:rFonts w:cs="Times New Roman"/>
          <w:b/>
          <w:sz w:val="24"/>
          <w:szCs w:val="24"/>
        </w:rPr>
        <w:t>Айндиевна</w:t>
      </w:r>
      <w:proofErr w:type="spellEnd"/>
      <w:r>
        <w:rPr>
          <w:rFonts w:cs="Times New Roman"/>
          <w:b/>
          <w:sz w:val="24"/>
          <w:szCs w:val="24"/>
        </w:rPr>
        <w:t xml:space="preserve">, </w:t>
      </w:r>
      <w:r>
        <w:rPr>
          <w:rFonts w:cs="Times New Roman"/>
          <w:sz w:val="24"/>
          <w:szCs w:val="24"/>
          <w:lang w:eastAsia="en-US"/>
        </w:rPr>
        <w:t xml:space="preserve">студентка 2 курса института филологии, истории и права, профиль «Русский язык и литература»; </w:t>
      </w:r>
      <w:proofErr w:type="spellStart"/>
      <w:r>
        <w:rPr>
          <w:rFonts w:cs="Times New Roman"/>
          <w:b/>
          <w:sz w:val="24"/>
          <w:szCs w:val="24"/>
          <w:lang w:eastAsia="en-US"/>
        </w:rPr>
        <w:t>Берсанова</w:t>
      </w:r>
      <w:proofErr w:type="spellEnd"/>
      <w:r>
        <w:rPr>
          <w:rFonts w:cs="Times New Roman"/>
          <w:b/>
          <w:sz w:val="24"/>
          <w:szCs w:val="24"/>
          <w:lang w:eastAsia="en-US"/>
        </w:rPr>
        <w:t xml:space="preserve"> Залпа </w:t>
      </w:r>
      <w:proofErr w:type="spellStart"/>
      <w:r>
        <w:rPr>
          <w:rFonts w:cs="Times New Roman"/>
          <w:b/>
          <w:sz w:val="24"/>
          <w:szCs w:val="24"/>
          <w:lang w:eastAsia="en-US"/>
        </w:rPr>
        <w:t>Хож-Ахмедовна</w:t>
      </w:r>
      <w:proofErr w:type="spellEnd"/>
      <w:r>
        <w:rPr>
          <w:rFonts w:cs="Times New Roman"/>
          <w:sz w:val="24"/>
          <w:szCs w:val="24"/>
          <w:lang w:eastAsia="en-US"/>
        </w:rPr>
        <w:t xml:space="preserve">, кандидат исторический наук, доцент кафедры философии, политологии и социологии. </w:t>
      </w:r>
      <w:r>
        <w:rPr>
          <w:rFonts w:cs="Times New Roman"/>
          <w:b/>
          <w:caps/>
          <w:sz w:val="24"/>
          <w:szCs w:val="24"/>
          <w:lang w:eastAsia="en-US"/>
        </w:rPr>
        <w:t xml:space="preserve">Тема Великой Отечественной войны в произведениях авторов 60-х – 80-х </w:t>
      </w:r>
      <w:proofErr w:type="gramStart"/>
      <w:r>
        <w:rPr>
          <w:rFonts w:cs="Times New Roman"/>
          <w:b/>
          <w:caps/>
          <w:sz w:val="24"/>
          <w:szCs w:val="24"/>
          <w:lang w:eastAsia="en-US"/>
        </w:rPr>
        <w:t>гг</w:t>
      </w:r>
      <w:proofErr w:type="gramEnd"/>
      <w:r>
        <w:rPr>
          <w:rFonts w:cs="Times New Roman"/>
          <w:b/>
          <w:caps/>
          <w:sz w:val="24"/>
          <w:szCs w:val="24"/>
          <w:lang w:eastAsia="en-US"/>
        </w:rPr>
        <w:t xml:space="preserve"> </w:t>
      </w:r>
      <w:r>
        <w:rPr>
          <w:rFonts w:cs="Times New Roman"/>
          <w:b/>
          <w:caps/>
          <w:sz w:val="24"/>
          <w:szCs w:val="24"/>
          <w:lang w:val="en-US" w:eastAsia="en-US"/>
        </w:rPr>
        <w:t>XX</w:t>
      </w:r>
      <w:r>
        <w:rPr>
          <w:rFonts w:cs="Times New Roman"/>
          <w:b/>
          <w:caps/>
          <w:sz w:val="24"/>
          <w:szCs w:val="24"/>
          <w:lang w:eastAsia="en-US"/>
        </w:rPr>
        <w:t xml:space="preserve"> в.</w:t>
      </w:r>
      <w:r>
        <w:rPr>
          <w:rFonts w:cs="Times New Roman"/>
          <w:sz w:val="24"/>
          <w:szCs w:val="24"/>
          <w:lang w:eastAsia="en-US"/>
        </w:rPr>
        <w:t xml:space="preserve">    </w:t>
      </w:r>
    </w:p>
    <w:p w:rsidR="003D1A91" w:rsidRDefault="00EC2CF5">
      <w:pPr>
        <w:pStyle w:val="aff2"/>
        <w:numPr>
          <w:ilvl w:val="0"/>
          <w:numId w:val="2"/>
        </w:numPr>
        <w:ind w:left="0" w:firstLine="709"/>
        <w:jc w:val="both"/>
        <w:rPr>
          <w:rFonts w:cs="Times New Roman"/>
          <w:sz w:val="24"/>
          <w:szCs w:val="24"/>
          <w:lang w:eastAsia="en-US"/>
        </w:rPr>
      </w:pPr>
      <w:proofErr w:type="spellStart"/>
      <w:r>
        <w:rPr>
          <w:rFonts w:cs="Times New Roman"/>
          <w:b/>
          <w:sz w:val="24"/>
          <w:szCs w:val="24"/>
          <w:lang w:eastAsia="en-US"/>
        </w:rPr>
        <w:t>Бетильмерзаева</w:t>
      </w:r>
      <w:proofErr w:type="spellEnd"/>
      <w:r>
        <w:rPr>
          <w:rFonts w:cs="Times New Roman"/>
          <w:b/>
          <w:sz w:val="24"/>
          <w:szCs w:val="24"/>
          <w:lang w:eastAsia="en-US"/>
        </w:rPr>
        <w:t xml:space="preserve"> </w:t>
      </w:r>
      <w:proofErr w:type="spellStart"/>
      <w:r>
        <w:rPr>
          <w:rFonts w:cs="Times New Roman"/>
          <w:b/>
          <w:sz w:val="24"/>
          <w:szCs w:val="24"/>
          <w:lang w:eastAsia="en-US"/>
        </w:rPr>
        <w:t>Марет</w:t>
      </w:r>
      <w:proofErr w:type="spellEnd"/>
      <w:r>
        <w:rPr>
          <w:rFonts w:cs="Times New Roman"/>
          <w:b/>
          <w:sz w:val="24"/>
          <w:szCs w:val="24"/>
          <w:lang w:eastAsia="en-US"/>
        </w:rPr>
        <w:t xml:space="preserve"> </w:t>
      </w:r>
      <w:proofErr w:type="spellStart"/>
      <w:r>
        <w:rPr>
          <w:rFonts w:cs="Times New Roman"/>
          <w:b/>
          <w:sz w:val="24"/>
          <w:szCs w:val="24"/>
          <w:lang w:eastAsia="en-US"/>
        </w:rPr>
        <w:t>Мусламовна</w:t>
      </w:r>
      <w:proofErr w:type="spellEnd"/>
      <w:r>
        <w:rPr>
          <w:rFonts w:cs="Times New Roman"/>
          <w:sz w:val="24"/>
          <w:szCs w:val="24"/>
          <w:lang w:eastAsia="en-US"/>
        </w:rPr>
        <w:t xml:space="preserve">, доктор философских наук, заведующий кафедрой философии, политологии и социологии. </w:t>
      </w:r>
      <w:r>
        <w:rPr>
          <w:rFonts w:cs="Times New Roman"/>
          <w:b/>
          <w:caps/>
          <w:sz w:val="24"/>
          <w:szCs w:val="24"/>
          <w:lang w:eastAsia="en-US"/>
        </w:rPr>
        <w:t>Историческая память и современность: чеченский народ в условиях цивилизационного противостояния.</w:t>
      </w:r>
      <w:r>
        <w:rPr>
          <w:rFonts w:cs="Times New Roman"/>
          <w:sz w:val="24"/>
          <w:szCs w:val="24"/>
          <w:lang w:eastAsia="en-US"/>
        </w:rPr>
        <w:t xml:space="preserve">        </w:t>
      </w:r>
    </w:p>
    <w:p w:rsidR="003D1A91" w:rsidRDefault="00EC2CF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3D1A91">
      <w:pgSz w:w="11906" w:h="16838"/>
      <w:pgMar w:top="1134" w:right="850" w:bottom="993" w:left="17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1A91" w:rsidRDefault="00EC2CF5">
      <w:pPr>
        <w:spacing w:line="240" w:lineRule="auto"/>
      </w:pPr>
      <w:r>
        <w:separator/>
      </w:r>
    </w:p>
  </w:endnote>
  <w:endnote w:type="continuationSeparator" w:id="0">
    <w:p w:rsidR="003D1A91" w:rsidRDefault="00EC2CF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1A91" w:rsidRDefault="00EC2CF5">
      <w:pPr>
        <w:spacing w:after="0"/>
      </w:pPr>
      <w:r>
        <w:separator/>
      </w:r>
    </w:p>
  </w:footnote>
  <w:footnote w:type="continuationSeparator" w:id="0">
    <w:p w:rsidR="003D1A91" w:rsidRDefault="00EC2CF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2F2E75"/>
    <w:multiLevelType w:val="multilevel"/>
    <w:tmpl w:val="DAD8247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11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7E25324B"/>
    <w:multiLevelType w:val="multilevel"/>
    <w:tmpl w:val="383823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73431"/>
    <w:rsid w:val="00030D82"/>
    <w:rsid w:val="00060FE6"/>
    <w:rsid w:val="00075198"/>
    <w:rsid w:val="000E1B29"/>
    <w:rsid w:val="00164531"/>
    <w:rsid w:val="00165C8E"/>
    <w:rsid w:val="001A1048"/>
    <w:rsid w:val="001F2B13"/>
    <w:rsid w:val="001F745A"/>
    <w:rsid w:val="00213259"/>
    <w:rsid w:val="00243408"/>
    <w:rsid w:val="002664ED"/>
    <w:rsid w:val="00270AD2"/>
    <w:rsid w:val="00280668"/>
    <w:rsid w:val="00295B13"/>
    <w:rsid w:val="002F4A31"/>
    <w:rsid w:val="003015D1"/>
    <w:rsid w:val="00310610"/>
    <w:rsid w:val="003241B7"/>
    <w:rsid w:val="00363385"/>
    <w:rsid w:val="003850FC"/>
    <w:rsid w:val="003D1A91"/>
    <w:rsid w:val="00437EE9"/>
    <w:rsid w:val="004719FE"/>
    <w:rsid w:val="005672D4"/>
    <w:rsid w:val="00673431"/>
    <w:rsid w:val="00682A31"/>
    <w:rsid w:val="006F0E24"/>
    <w:rsid w:val="007130E8"/>
    <w:rsid w:val="00745494"/>
    <w:rsid w:val="00753604"/>
    <w:rsid w:val="007A3817"/>
    <w:rsid w:val="007C25E8"/>
    <w:rsid w:val="0082342A"/>
    <w:rsid w:val="008F035B"/>
    <w:rsid w:val="00941A0F"/>
    <w:rsid w:val="009B070E"/>
    <w:rsid w:val="009D048A"/>
    <w:rsid w:val="009D618B"/>
    <w:rsid w:val="00A11D8D"/>
    <w:rsid w:val="00A73753"/>
    <w:rsid w:val="00B03477"/>
    <w:rsid w:val="00B373E9"/>
    <w:rsid w:val="00B44544"/>
    <w:rsid w:val="00B64817"/>
    <w:rsid w:val="00BD303D"/>
    <w:rsid w:val="00CB5656"/>
    <w:rsid w:val="00CC337A"/>
    <w:rsid w:val="00D40DF1"/>
    <w:rsid w:val="00D94A8D"/>
    <w:rsid w:val="00DA65D6"/>
    <w:rsid w:val="00DC3F23"/>
    <w:rsid w:val="00E028DC"/>
    <w:rsid w:val="00E20104"/>
    <w:rsid w:val="00E70E53"/>
    <w:rsid w:val="00EC2CF5"/>
    <w:rsid w:val="00ED64D7"/>
    <w:rsid w:val="00F830E9"/>
    <w:rsid w:val="56F47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99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="100" w:after="100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lang w:eastAsia="ru-RU"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Title"/>
    <w:link w:val="a4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4">
    <w:name w:val="Название Знак"/>
    <w:link w:val="a3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5">
    <w:name w:val="Subtitle"/>
    <w:link w:val="a6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link w:val="a5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ubtle Emphasis"/>
    <w:uiPriority w:val="19"/>
    <w:qFormat/>
    <w:rPr>
      <w:i/>
      <w:iCs/>
      <w:color w:val="808080" w:themeColor="text1" w:themeTint="7F"/>
    </w:rPr>
  </w:style>
  <w:style w:type="character" w:styleId="a8">
    <w:name w:val="Emphasis"/>
    <w:uiPriority w:val="20"/>
    <w:qFormat/>
    <w:rPr>
      <w:i/>
      <w:iCs/>
    </w:rPr>
  </w:style>
  <w:style w:type="character" w:styleId="a9">
    <w:name w:val="Intense Emphasis"/>
    <w:uiPriority w:val="21"/>
    <w:qFormat/>
    <w:rPr>
      <w:b/>
      <w:bCs/>
      <w:i/>
      <w:iCs/>
      <w:color w:val="4F81BD" w:themeColor="accent1"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a">
    <w:name w:val="Intense Quote"/>
    <w:link w:val="ab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b">
    <w:name w:val="Выделенная цитата Знак"/>
    <w:link w:val="aa"/>
    <w:uiPriority w:val="30"/>
    <w:rPr>
      <w:b/>
      <w:bCs/>
      <w:i/>
      <w:iCs/>
      <w:color w:val="4F81BD" w:themeColor="accent1"/>
    </w:rPr>
  </w:style>
  <w:style w:type="character" w:styleId="ac">
    <w:name w:val="Subtle Reference"/>
    <w:uiPriority w:val="31"/>
    <w:qFormat/>
    <w:rPr>
      <w:smallCaps/>
      <w:color w:val="C0504D" w:themeColor="accent2"/>
      <w:u w:val="single"/>
    </w:rPr>
  </w:style>
  <w:style w:type="character" w:styleId="ad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e">
    <w:name w:val="Book Title"/>
    <w:uiPriority w:val="33"/>
    <w:qFormat/>
    <w:rPr>
      <w:b/>
      <w:bCs/>
      <w:smallCaps/>
      <w:spacing w:val="5"/>
    </w:rPr>
  </w:style>
  <w:style w:type="paragraph" w:styleId="af">
    <w:name w:val="footnote text"/>
    <w:link w:val="af0"/>
    <w:uiPriority w:val="99"/>
    <w:semiHidden/>
    <w:unhideWhenUsed/>
  </w:style>
  <w:style w:type="character" w:customStyle="1" w:styleId="af0">
    <w:name w:val="Текст сноски Знак"/>
    <w:link w:val="af"/>
    <w:uiPriority w:val="99"/>
    <w:semiHidden/>
    <w:rPr>
      <w:sz w:val="20"/>
      <w:szCs w:val="20"/>
    </w:rPr>
  </w:style>
  <w:style w:type="character" w:styleId="af1">
    <w:name w:val="footnote reference"/>
    <w:uiPriority w:val="99"/>
    <w:semiHidden/>
    <w:unhideWhenUsed/>
    <w:rPr>
      <w:vertAlign w:val="superscript"/>
    </w:rPr>
  </w:style>
  <w:style w:type="paragraph" w:styleId="af2">
    <w:name w:val="endnote text"/>
    <w:link w:val="af3"/>
    <w:uiPriority w:val="99"/>
    <w:semiHidden/>
    <w:unhideWhenUsed/>
  </w:style>
  <w:style w:type="character" w:customStyle="1" w:styleId="af3">
    <w:name w:val="Текст концевой сноски Знак"/>
    <w:link w:val="af2"/>
    <w:uiPriority w:val="99"/>
    <w:semiHidden/>
    <w:rPr>
      <w:sz w:val="20"/>
      <w:szCs w:val="20"/>
    </w:rPr>
  </w:style>
  <w:style w:type="character" w:styleId="af4">
    <w:name w:val="endnote reference"/>
    <w:uiPriority w:val="99"/>
    <w:semiHidden/>
    <w:unhideWhenUsed/>
    <w:rPr>
      <w:vertAlign w:val="superscript"/>
    </w:rPr>
  </w:style>
  <w:style w:type="character" w:styleId="af5">
    <w:name w:val="FollowedHyperlink"/>
    <w:uiPriority w:val="99"/>
    <w:semiHidden/>
    <w:unhideWhenUsed/>
    <w:rPr>
      <w:color w:val="800080" w:themeColor="followedHyperlink"/>
      <w:u w:val="single"/>
    </w:rPr>
  </w:style>
  <w:style w:type="paragraph" w:styleId="af6">
    <w:name w:val="Plain Text"/>
    <w:link w:val="af7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af7">
    <w:name w:val="Текст Знак"/>
    <w:link w:val="af6"/>
    <w:uiPriority w:val="99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character" w:styleId="af8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f9">
    <w:name w:val="Strong"/>
    <w:basedOn w:val="a0"/>
    <w:uiPriority w:val="22"/>
    <w:qFormat/>
    <w:rPr>
      <w:b/>
      <w:bCs/>
    </w:rPr>
  </w:style>
  <w:style w:type="paragraph" w:styleId="afa">
    <w:name w:val="caption"/>
    <w:basedOn w:val="a"/>
    <w:uiPriority w:val="35"/>
    <w:semiHidden/>
    <w:unhideWhenUsed/>
    <w:qFormat/>
    <w:pPr>
      <w:spacing w:line="240" w:lineRule="auto"/>
    </w:pPr>
    <w:rPr>
      <w:rFonts w:ascii="Times New Roman" w:eastAsia="Arial Unicode MS" w:hAnsi="Times New Roman" w:cs="Arial Unicode MS"/>
      <w:b/>
      <w:bCs/>
      <w:color w:val="4F81BD" w:themeColor="accent1"/>
      <w:sz w:val="18"/>
      <w:szCs w:val="18"/>
      <w:lang w:eastAsia="ru-RU"/>
    </w:rPr>
  </w:style>
  <w:style w:type="paragraph" w:styleId="afb">
    <w:name w:val="header"/>
    <w:basedOn w:val="a"/>
    <w:link w:val="afc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d">
    <w:name w:val="Body Text"/>
    <w:basedOn w:val="a"/>
    <w:link w:val="afe"/>
    <w:uiPriority w:val="1"/>
    <w:qFormat/>
    <w:pPr>
      <w:spacing w:before="1" w:after="0" w:line="240" w:lineRule="auto"/>
      <w:ind w:left="119" w:firstLine="321"/>
    </w:pPr>
    <w:rPr>
      <w:rFonts w:ascii="Times New Roman" w:hAnsi="Times New Roman" w:cs="Mangal"/>
      <w:sz w:val="18"/>
      <w:szCs w:val="18"/>
      <w:lang w:val="en-US"/>
    </w:rPr>
  </w:style>
  <w:style w:type="paragraph" w:styleId="aff">
    <w:name w:val="footer"/>
    <w:basedOn w:val="a"/>
    <w:link w:val="aff0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f1">
    <w:name w:val="Normal (Web)"/>
    <w:basedOn w:val="a"/>
    <w:uiPriority w:val="99"/>
    <w:unhideWhenUsed/>
    <w:qFormat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">
    <w:name w:val="Заголовок 31"/>
    <w:basedOn w:val="a"/>
    <w:uiPriority w:val="9"/>
    <w:unhideWhenUsed/>
    <w:qFormat/>
    <w:pPr>
      <w:keepNext/>
      <w:spacing w:before="140" w:after="120"/>
    </w:pPr>
    <w:rPr>
      <w:rFonts w:ascii="Liberation Sans" w:hAnsi="Liberation Sans"/>
      <w:b/>
      <w:bCs/>
      <w:szCs w:val="28"/>
    </w:rPr>
  </w:style>
  <w:style w:type="paragraph" w:customStyle="1" w:styleId="Heading">
    <w:name w:val="Heading"/>
    <w:basedOn w:val="a"/>
    <w:next w:val="afd"/>
    <w:uiPriority w:val="99"/>
    <w:qFormat/>
    <w:pPr>
      <w:keepNext/>
      <w:spacing w:before="240" w:after="120"/>
    </w:pPr>
    <w:rPr>
      <w:rFonts w:ascii="Liberation Sans" w:eastAsia="Arial Unicode MS" w:hAnsi="Liberation Sans" w:cs="Arial Unicode MS"/>
      <w:szCs w:val="28"/>
      <w:lang w:eastAsia="zh-CN" w:bidi="hi-IN"/>
    </w:rPr>
  </w:style>
  <w:style w:type="character" w:customStyle="1" w:styleId="afe">
    <w:name w:val="Основной текст Знак"/>
    <w:basedOn w:val="a0"/>
    <w:link w:val="afd"/>
    <w:uiPriority w:val="1"/>
    <w:qFormat/>
    <w:rPr>
      <w:rFonts w:ascii="Times New Roman" w:hAnsi="Times New Roman" w:cs="Mangal"/>
      <w:sz w:val="18"/>
      <w:szCs w:val="18"/>
      <w:lang w:val="en-US"/>
    </w:rPr>
  </w:style>
  <w:style w:type="paragraph" w:customStyle="1" w:styleId="11">
    <w:name w:val="Название объекта1"/>
    <w:basedOn w:val="a"/>
    <w:uiPriority w:val="99"/>
    <w:qFormat/>
    <w:pPr>
      <w:spacing w:before="120" w:after="120"/>
    </w:pPr>
    <w:rPr>
      <w:i/>
      <w:iCs/>
    </w:rPr>
  </w:style>
  <w:style w:type="paragraph" w:customStyle="1" w:styleId="Index">
    <w:name w:val="Index"/>
    <w:basedOn w:val="a"/>
    <w:uiPriority w:val="99"/>
    <w:qFormat/>
    <w:rPr>
      <w:rFonts w:ascii="Liberation Serif" w:eastAsia="Arial Unicode MS" w:hAnsi="Liberation Serif" w:cs="Arial Unicode MS"/>
      <w:sz w:val="24"/>
      <w:szCs w:val="24"/>
      <w:lang w:eastAsia="zh-CN" w:bidi="hi-IN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lang w:eastAsia="ru-RU"/>
    </w:rPr>
  </w:style>
  <w:style w:type="paragraph" w:styleId="aff2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hAnsi="Times New Roman"/>
      <w:sz w:val="28"/>
      <w:lang w:eastAsia="ru-RU"/>
    </w:rPr>
  </w:style>
  <w:style w:type="paragraph" w:customStyle="1" w:styleId="311">
    <w:name w:val="Заголовок 311"/>
    <w:basedOn w:val="a"/>
    <w:uiPriority w:val="9"/>
    <w:unhideWhenUsed/>
    <w:qFormat/>
    <w:pPr>
      <w:keepNext/>
      <w:numPr>
        <w:ilvl w:val="2"/>
        <w:numId w:val="1"/>
      </w:numPr>
      <w:spacing w:before="140" w:after="120"/>
    </w:pPr>
    <w:rPr>
      <w:rFonts w:ascii="Liberation Sans" w:eastAsia="Arial Unicode MS" w:hAnsi="Liberation Sans" w:cs="Arial Unicode MS"/>
      <w:b/>
      <w:bCs/>
      <w:szCs w:val="28"/>
      <w:lang w:eastAsia="zh-CN" w:bidi="hi-IN"/>
    </w:rPr>
  </w:style>
  <w:style w:type="paragraph" w:customStyle="1" w:styleId="110">
    <w:name w:val="Название объекта11"/>
    <w:basedOn w:val="a"/>
    <w:uiPriority w:val="99"/>
    <w:qFormat/>
    <w:pPr>
      <w:spacing w:before="120" w:after="120"/>
    </w:pPr>
    <w:rPr>
      <w:rFonts w:ascii="Liberation Serif" w:eastAsia="Arial Unicode MS" w:hAnsi="Liberation Serif" w:cs="Arial Unicode MS"/>
      <w:i/>
      <w:iCs/>
      <w:sz w:val="24"/>
      <w:szCs w:val="24"/>
      <w:lang w:eastAsia="zh-CN" w:bidi="hi-IN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ff3">
    <w:name w:val="No Spacing"/>
    <w:uiPriority w:val="1"/>
    <w:qFormat/>
    <w:pPr>
      <w:widowControl w:val="0"/>
    </w:pPr>
    <w:rPr>
      <w:sz w:val="22"/>
      <w:szCs w:val="22"/>
      <w:lang w:val="en-US" w:eastAsia="en-US"/>
    </w:rPr>
  </w:style>
  <w:style w:type="character" w:customStyle="1" w:styleId="afc">
    <w:name w:val="Верхний колонтитул Знак"/>
    <w:basedOn w:val="a0"/>
    <w:link w:val="afb"/>
    <w:uiPriority w:val="99"/>
    <w:qFormat/>
  </w:style>
  <w:style w:type="character" w:customStyle="1" w:styleId="aff0">
    <w:name w:val="Нижний колонтитул Знак"/>
    <w:basedOn w:val="a0"/>
    <w:link w:val="aff"/>
    <w:uiPriority w:val="99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414</Words>
  <Characters>2363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Станислав</dc:creator>
  <cp:lastModifiedBy>user</cp:lastModifiedBy>
  <cp:revision>5</cp:revision>
  <dcterms:created xsi:type="dcterms:W3CDTF">2026-08-26T10:35:00Z</dcterms:created>
  <dcterms:modified xsi:type="dcterms:W3CDTF">2026-09-17T21:18:00Z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6411E8031425442198A4ECDC5438676E_12</vt:lpwstr>
  </property>
</Properties>
</file>